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0432C0B3" w14:textId="77777777" w:rsidTr="00D74F94">
        <w:trPr>
          <w:trHeight w:val="1693"/>
        </w:trPr>
        <w:tc>
          <w:tcPr>
            <w:tcW w:w="4859" w:type="dxa"/>
          </w:tcPr>
          <w:p w14:paraId="43E18990" w14:textId="77777777" w:rsidR="006C5B5F" w:rsidRPr="004547E0" w:rsidRDefault="007678FA" w:rsidP="00D74F94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F694B99" wp14:editId="05861CE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185EB42C" w14:textId="77777777" w:rsidR="006C5B5F" w:rsidRPr="004547E0" w:rsidRDefault="006C5B5F" w:rsidP="00766062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0848AE4C" w14:textId="77777777" w:rsidTr="00D74F94">
        <w:trPr>
          <w:trHeight w:val="1848"/>
        </w:trPr>
        <w:tc>
          <w:tcPr>
            <w:tcW w:w="4859" w:type="dxa"/>
          </w:tcPr>
          <w:p w14:paraId="2A1735CC" w14:textId="44A625D6" w:rsidR="006C5B5F" w:rsidRPr="004547E0" w:rsidRDefault="006C5B5F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79160" w14:textId="007E4C15" w:rsidR="002B6007" w:rsidRPr="004547E0" w:rsidRDefault="002B6007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t>Maa- ja Ruumiamet</w:t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2110E78B" w14:textId="4A323B49" w:rsidR="0007163D" w:rsidRPr="00436E9F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Teie: 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delta_senderRegDate  \* MERGEFORMAT</w:instrTex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delta_senderRegNumber  \* MERGEFORMAT</w:instrTex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t>6-1/25/16576-2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08F86E8" w14:textId="77777777" w:rsidR="006C5B5F" w:rsidRPr="004547E0" w:rsidRDefault="006C5B5F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29BB" w14:textId="1207C82B" w:rsidR="006C5B5F" w:rsidRPr="004547E0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>Meie: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t>7-10/144-3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7317C6A2" w14:textId="77777777" w:rsidTr="00D74F94">
        <w:trPr>
          <w:trHeight w:val="379"/>
        </w:trPr>
        <w:tc>
          <w:tcPr>
            <w:tcW w:w="4859" w:type="dxa"/>
          </w:tcPr>
          <w:p w14:paraId="67535866" w14:textId="6AF8BF34" w:rsidR="001A4AAD" w:rsidRPr="006A256E" w:rsidRDefault="00AF5F00" w:rsidP="00D74F94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1F5F5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F5F55">
              <w:rPr>
                <w:rFonts w:ascii="Times New Roman" w:hAnsi="Times New Roman" w:cs="Times New Roman"/>
                <w:b/>
                <w:sz w:val="24"/>
                <w:szCs w:val="24"/>
              </w:rPr>
              <w:t>Seisukoha andmine (Jõe tn 16a, Alutaguse vald)</w: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03732324" w14:textId="77777777" w:rsidR="001A4AAD" w:rsidRPr="004547E0" w:rsidRDefault="001A4AA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C3BA5" w14:textId="77777777" w:rsidR="005442C4" w:rsidRPr="004547E0" w:rsidRDefault="005442C4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F92074" w14:textId="77777777" w:rsidR="00AF5F00" w:rsidRPr="004547E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0F5DDE" w14:textId="171E9C7D" w:rsidR="00766062" w:rsidRDefault="00766062" w:rsidP="00766062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Olete küsinud seisukohta Ida-Viru maakonnas Alutaguse vallas </w:t>
      </w:r>
      <w:r w:rsidR="001929E9">
        <w:rPr>
          <w:rFonts w:ascii="Times New Roman" w:hAnsi="Times New Roman" w:cs="Times New Roman"/>
          <w:sz w:val="24"/>
          <w:szCs w:val="24"/>
        </w:rPr>
        <w:t>Alajõe</w:t>
      </w:r>
      <w:r>
        <w:rPr>
          <w:rFonts w:ascii="Times New Roman" w:hAnsi="Times New Roman" w:cs="Times New Roman"/>
          <w:sz w:val="24"/>
          <w:szCs w:val="24"/>
        </w:rPr>
        <w:t xml:space="preserve"> külas asuvast reformimata maaüksusest moodustatud J</w:t>
      </w:r>
      <w:r w:rsidR="001929E9">
        <w:rPr>
          <w:rFonts w:ascii="Times New Roman" w:hAnsi="Times New Roman" w:cs="Times New Roman"/>
          <w:sz w:val="24"/>
          <w:szCs w:val="24"/>
        </w:rPr>
        <w:t>õe tn 16a</w:t>
      </w:r>
      <w:r>
        <w:rPr>
          <w:rFonts w:ascii="Times New Roman" w:hAnsi="Times New Roman" w:cs="Times New Roman"/>
          <w:sz w:val="24"/>
          <w:szCs w:val="24"/>
        </w:rPr>
        <w:t xml:space="preserve"> katastriüksuse (13001:001:0</w:t>
      </w:r>
      <w:r w:rsidR="001929E9">
        <w:rPr>
          <w:rFonts w:ascii="Times New Roman" w:hAnsi="Times New Roman" w:cs="Times New Roman"/>
          <w:sz w:val="24"/>
          <w:szCs w:val="24"/>
        </w:rPr>
        <w:t>729</w:t>
      </w:r>
      <w:r>
        <w:rPr>
          <w:rFonts w:ascii="Times New Roman" w:hAnsi="Times New Roman" w:cs="Times New Roman"/>
          <w:sz w:val="24"/>
          <w:szCs w:val="24"/>
        </w:rPr>
        <w:t xml:space="preserve">) riigi omandisse jätmise vajaduse osas.  </w:t>
      </w:r>
    </w:p>
    <w:p w14:paraId="3490DE1F" w14:textId="77777777" w:rsidR="00766062" w:rsidRDefault="00766062" w:rsidP="00766062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A62840" w14:textId="14CAB43C" w:rsidR="00766062" w:rsidRDefault="00766062" w:rsidP="00766062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Siseministeerium ei pea vajalikuks jätta J</w:t>
      </w:r>
      <w:r w:rsidR="00476B63">
        <w:rPr>
          <w:rFonts w:ascii="Times New Roman" w:hAnsi="Times New Roman" w:cs="Times New Roman"/>
          <w:sz w:val="24"/>
          <w:szCs w:val="24"/>
        </w:rPr>
        <w:t>õe tn 16a</w:t>
      </w:r>
      <w:r>
        <w:rPr>
          <w:rFonts w:ascii="Times New Roman" w:hAnsi="Times New Roman" w:cs="Times New Roman"/>
          <w:sz w:val="24"/>
          <w:szCs w:val="24"/>
        </w:rPr>
        <w:t xml:space="preserve"> katastriüksus</w:t>
      </w:r>
      <w:r w:rsidR="00476B6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riigi omandisse, katastriüksuse võib liita eraõiguslikele isikutele kuuluvate piirnevate kinnisasjadega.</w:t>
      </w:r>
    </w:p>
    <w:p w14:paraId="11D7824F" w14:textId="5FEA56C3" w:rsidR="00AF5F0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AEBE7C" w14:textId="77777777" w:rsidR="00F5517A" w:rsidRDefault="00F5517A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CE4DD9" w14:textId="77777777" w:rsidR="00F5517A" w:rsidRDefault="00F5517A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4509"/>
      </w:tblGrid>
      <w:tr w:rsidR="00F6332D" w14:paraId="56020BD3" w14:textId="77777777" w:rsidTr="00D74F94">
        <w:tc>
          <w:tcPr>
            <w:tcW w:w="4585" w:type="dxa"/>
          </w:tcPr>
          <w:p w14:paraId="528D5D84" w14:textId="77777777" w:rsidR="00F6332D" w:rsidRPr="004547E0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14496912" w14:textId="77777777" w:rsidR="00F6332D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A264" w14:textId="77777777" w:rsidR="00436883" w:rsidRPr="004547E0" w:rsidRDefault="00436883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C1C7" w14:textId="77777777" w:rsidR="00F6332D" w:rsidRPr="00F71BC1" w:rsidRDefault="00F6332D" w:rsidP="00D74F94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5480B4E7" w14:textId="77777777" w:rsidR="00F6332D" w:rsidRPr="004547E0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8D1F0" w14:textId="2908D7F3" w:rsidR="00F6332D" w:rsidRPr="004547E0" w:rsidRDefault="00F6332D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F8AE417" w14:textId="728D0126" w:rsidR="00F6332D" w:rsidRDefault="00F6332D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5F55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43" w:type="dxa"/>
          </w:tcPr>
          <w:p w14:paraId="7E5D2284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C90D2" w14:textId="77777777" w:rsidR="00765B5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9C82BB" w14:textId="77777777" w:rsidR="00566D13" w:rsidRDefault="00566D13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30D26F" w14:textId="77777777" w:rsidR="004F702B" w:rsidRDefault="004F702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05BAC6" w14:textId="77777777" w:rsidR="00AF0940" w:rsidRPr="004547E0" w:rsidRDefault="00AF094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DB1E96" w14:textId="53FD9AC0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1F5F55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1F5F55">
        <w:rPr>
          <w:rFonts w:ascii="Times New Roman" w:hAnsi="Times New Roman" w:cs="Times New Roman"/>
          <w:sz w:val="24"/>
          <w:szCs w:val="24"/>
        </w:rPr>
        <w:t>Krista Pihlapuu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1F5F55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1F5F55">
        <w:rPr>
          <w:rFonts w:ascii="Times New Roman" w:hAnsi="Times New Roman" w:cs="Times New Roman"/>
          <w:sz w:val="24"/>
          <w:szCs w:val="24"/>
        </w:rPr>
        <w:t>6125097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314678" w14:textId="3C190398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1F5F55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1F5F55">
        <w:rPr>
          <w:rFonts w:ascii="Times New Roman" w:hAnsi="Times New Roman" w:cs="Times New Roman"/>
          <w:sz w:val="24"/>
          <w:szCs w:val="24"/>
        </w:rPr>
        <w:t>krista.pihlapuu@siseministeerium.ee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F5517A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3D13" w14:textId="77777777" w:rsidR="008243C8" w:rsidRDefault="008243C8" w:rsidP="006C5B5F">
      <w:pPr>
        <w:spacing w:after="0" w:line="240" w:lineRule="auto"/>
      </w:pPr>
      <w:r>
        <w:separator/>
      </w:r>
    </w:p>
  </w:endnote>
  <w:endnote w:type="continuationSeparator" w:id="0">
    <w:p w14:paraId="43CE4680" w14:textId="77777777" w:rsidR="008243C8" w:rsidRDefault="008243C8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9FF1" w14:textId="77777777" w:rsidR="00495FD0" w:rsidRPr="00AF0940" w:rsidRDefault="00F5517A" w:rsidP="00AF0940">
    <w:pPr>
      <w:pStyle w:val="Footer"/>
      <w:tabs>
        <w:tab w:val="left" w:pos="708"/>
      </w:tabs>
      <w:ind w:left="0"/>
      <w:rPr>
        <w:rFonts w:ascii="Times New Roman" w:hAnsi="Times New Roman" w:cs="Times New Roman"/>
        <w:sz w:val="20"/>
        <w:szCs w:val="24"/>
      </w:rPr>
    </w:pP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PAGE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AF0940">
      <w:rPr>
        <w:rFonts w:ascii="Times New Roman" w:hAnsi="Times New Roman" w:cs="Times New Roman"/>
        <w:noProof/>
        <w:sz w:val="20"/>
        <w:szCs w:val="24"/>
      </w:rPr>
      <w:t>2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 xml:space="preserve"> (</w:t>
    </w: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NUMPAGES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7678FA">
      <w:rPr>
        <w:rFonts w:ascii="Times New Roman" w:hAnsi="Times New Roman" w:cs="Times New Roman"/>
        <w:noProof/>
        <w:sz w:val="20"/>
        <w:szCs w:val="24"/>
      </w:rPr>
      <w:t>1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23D3" w14:textId="3FE59431" w:rsidR="00F5517A" w:rsidRPr="006C5B5F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603225C0" w14:textId="77777777" w:rsid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Registrikood 70000562</w:t>
    </w:r>
  </w:p>
  <w:p w14:paraId="7EDF1741" w14:textId="77777777" w:rsidR="00F5517A" w:rsidRP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8F04" w14:textId="77777777" w:rsidR="008243C8" w:rsidRDefault="008243C8" w:rsidP="006C5B5F">
      <w:pPr>
        <w:spacing w:after="0" w:line="240" w:lineRule="auto"/>
      </w:pPr>
      <w:r>
        <w:separator/>
      </w:r>
    </w:p>
  </w:footnote>
  <w:footnote w:type="continuationSeparator" w:id="0">
    <w:p w14:paraId="32233DF8" w14:textId="77777777" w:rsidR="008243C8" w:rsidRDefault="008243C8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62D1" w14:textId="77777777" w:rsidR="00AF0940" w:rsidRPr="00AF0940" w:rsidRDefault="00AF0940" w:rsidP="00AF0940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9"/>
    <w:rsid w:val="00050593"/>
    <w:rsid w:val="00054EB3"/>
    <w:rsid w:val="00060FE3"/>
    <w:rsid w:val="0007163D"/>
    <w:rsid w:val="000D0C44"/>
    <w:rsid w:val="00116C8C"/>
    <w:rsid w:val="001929E9"/>
    <w:rsid w:val="001A4AAD"/>
    <w:rsid w:val="001F5F55"/>
    <w:rsid w:val="002B6007"/>
    <w:rsid w:val="002C7FC3"/>
    <w:rsid w:val="002E21E9"/>
    <w:rsid w:val="003D2B13"/>
    <w:rsid w:val="003F7092"/>
    <w:rsid w:val="00436883"/>
    <w:rsid w:val="004547DB"/>
    <w:rsid w:val="004547E0"/>
    <w:rsid w:val="00466D0A"/>
    <w:rsid w:val="00476B63"/>
    <w:rsid w:val="00495FD0"/>
    <w:rsid w:val="004E1881"/>
    <w:rsid w:val="004F702B"/>
    <w:rsid w:val="0054123C"/>
    <w:rsid w:val="005442C4"/>
    <w:rsid w:val="00566D13"/>
    <w:rsid w:val="00594CF8"/>
    <w:rsid w:val="005B2709"/>
    <w:rsid w:val="00627303"/>
    <w:rsid w:val="0063372B"/>
    <w:rsid w:val="006A0DE4"/>
    <w:rsid w:val="006A256E"/>
    <w:rsid w:val="006A49E1"/>
    <w:rsid w:val="006C16A1"/>
    <w:rsid w:val="006C5B5F"/>
    <w:rsid w:val="007076FD"/>
    <w:rsid w:val="00765B50"/>
    <w:rsid w:val="00766062"/>
    <w:rsid w:val="007678FA"/>
    <w:rsid w:val="007B4418"/>
    <w:rsid w:val="007D3725"/>
    <w:rsid w:val="007D527F"/>
    <w:rsid w:val="008243C8"/>
    <w:rsid w:val="00870CB7"/>
    <w:rsid w:val="008E6C16"/>
    <w:rsid w:val="00933056"/>
    <w:rsid w:val="009655F7"/>
    <w:rsid w:val="009761F5"/>
    <w:rsid w:val="009F3EE9"/>
    <w:rsid w:val="00A27F56"/>
    <w:rsid w:val="00AF0940"/>
    <w:rsid w:val="00AF5F00"/>
    <w:rsid w:val="00B21E4C"/>
    <w:rsid w:val="00B42D61"/>
    <w:rsid w:val="00B77CD8"/>
    <w:rsid w:val="00BB6D6E"/>
    <w:rsid w:val="00C80AD3"/>
    <w:rsid w:val="00C9085E"/>
    <w:rsid w:val="00CD1D4E"/>
    <w:rsid w:val="00D21FBE"/>
    <w:rsid w:val="00D73579"/>
    <w:rsid w:val="00D74F94"/>
    <w:rsid w:val="00D919DE"/>
    <w:rsid w:val="00DC4A13"/>
    <w:rsid w:val="00E242F3"/>
    <w:rsid w:val="00E26533"/>
    <w:rsid w:val="00EB4DBF"/>
    <w:rsid w:val="00F5517A"/>
    <w:rsid w:val="00F6332D"/>
    <w:rsid w:val="00F71BC1"/>
    <w:rsid w:val="00F86758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E4B5"/>
  <w15:docId w15:val="{730FAC8F-B416-45C8-89AD-DA0BD2CF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2025-12-12T08:18:00Z</dcterms:created>
  <dcterms:modified xsi:type="dcterms:W3CDTF">2025-12-12T08:18:00Z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